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D1" w:rsidRPr="00597E19" w:rsidRDefault="00771BD1" w:rsidP="00771BD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71BD1" w:rsidRPr="00597E19" w:rsidRDefault="00771BD1" w:rsidP="00771BD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1BD1" w:rsidRDefault="00771BD1" w:rsidP="00771BD1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</w:pPr>
      <w:r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>Ростовской области  Зерноградского района</w:t>
      </w:r>
    </w:p>
    <w:p w:rsidR="00771BD1" w:rsidRDefault="00771BD1" w:rsidP="00771BD1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</w:pPr>
    </w:p>
    <w:p w:rsidR="00771BD1" w:rsidRPr="00771BD1" w:rsidRDefault="00771BD1" w:rsidP="00771BD1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kern w:val="1"/>
          <w:lang w:val="ru-RU"/>
        </w:rPr>
      </w:pPr>
      <w:r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>МБОУ Новоивановская СОШ</w:t>
      </w:r>
    </w:p>
    <w:tbl>
      <w:tblPr>
        <w:tblpPr w:leftFromText="180" w:rightFromText="180" w:vertAnchor="text" w:horzAnchor="margin" w:tblpXSpec="center" w:tblpY="884"/>
        <w:tblW w:w="11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70"/>
        <w:gridCol w:w="3779"/>
        <w:gridCol w:w="3696"/>
      </w:tblGrid>
      <w:tr w:rsidR="00771BD1" w:rsidRPr="00597E19" w:rsidTr="00216C88">
        <w:trPr>
          <w:trHeight w:val="2050"/>
        </w:trPr>
        <w:tc>
          <w:tcPr>
            <w:tcW w:w="3770" w:type="dxa"/>
          </w:tcPr>
          <w:p w:rsidR="00771BD1" w:rsidRPr="00597E19" w:rsidRDefault="00771BD1" w:rsidP="00FB50C6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РАССМОТРЕНО</w:t>
            </w:r>
          </w:p>
          <w:p w:rsidR="00771BD1" w:rsidRPr="00597E19" w:rsidRDefault="00771BD1" w:rsidP="00FB50C6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методическим объединением</w:t>
            </w:r>
          </w:p>
          <w:p w:rsidR="00771BD1" w:rsidRPr="00597E19" w:rsidRDefault="00771BD1" w:rsidP="00FB50C6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учителей предметов гуманитарного цикла</w:t>
            </w:r>
          </w:p>
          <w:p w:rsidR="00771BD1" w:rsidRPr="00597E19" w:rsidRDefault="00771BD1" w:rsidP="00FB50C6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Руководитель МО</w:t>
            </w:r>
          </w:p>
          <w:p w:rsidR="00771BD1" w:rsidRPr="00597E19" w:rsidRDefault="00771BD1" w:rsidP="00FB50C6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w w:val="102"/>
                <w:kern w:val="1"/>
                <w:sz w:val="24"/>
                <w:szCs w:val="24"/>
                <w:lang w:val="ru-RU" w:eastAsia="hi-IN" w:bidi="hi-IN"/>
              </w:rPr>
              <w:t>___________</w:t>
            </w:r>
            <w:r w:rsidRPr="00597E19">
              <w:rPr>
                <w:rFonts w:ascii="Times New Roman" w:hAnsi="Times New Roman" w:cs="Times New Roman"/>
                <w:w w:val="102"/>
                <w:kern w:val="1"/>
                <w:sz w:val="24"/>
                <w:szCs w:val="24"/>
                <w:u w:val="single"/>
                <w:lang w:val="ru-RU" w:eastAsia="hi-IN" w:bidi="hi-IN"/>
              </w:rPr>
              <w:t>Горбатенко Т.С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 xml:space="preserve">  </w:t>
            </w:r>
          </w:p>
          <w:p w:rsidR="00771BD1" w:rsidRPr="00597E19" w:rsidRDefault="00771BD1" w:rsidP="00FB50C6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771BD1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Протокол №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</w:t>
            </w:r>
            <w:r w:rsidRPr="00771BD1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1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от «28» 08.2025г.</w:t>
            </w:r>
          </w:p>
          <w:p w:rsidR="00771BD1" w:rsidRPr="00597E19" w:rsidRDefault="00771BD1" w:rsidP="00FB50C6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</w:p>
        </w:tc>
        <w:tc>
          <w:tcPr>
            <w:tcW w:w="3779" w:type="dxa"/>
          </w:tcPr>
          <w:p w:rsidR="00771BD1" w:rsidRPr="00597E19" w:rsidRDefault="00771BD1" w:rsidP="00FB50C6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СОГЛАСОВАНО  </w:t>
            </w:r>
          </w:p>
          <w:p w:rsidR="00771BD1" w:rsidRPr="00597E19" w:rsidRDefault="00771BD1" w:rsidP="00FB50C6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Заместитель директора по УВР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 xml:space="preserve">                                                            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   _____________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>Н.А.Безщекая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  </w:t>
            </w:r>
          </w:p>
          <w:p w:rsidR="00771BD1" w:rsidRPr="00597E19" w:rsidRDefault="00771BD1" w:rsidP="00FB50C6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Протокол №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1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от «29» 08.2025г.</w:t>
            </w:r>
          </w:p>
          <w:p w:rsidR="00771BD1" w:rsidRPr="00597E19" w:rsidRDefault="00771BD1" w:rsidP="00FB50C6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highlight w:val="yellow"/>
                <w:lang w:eastAsia="ar-SA" w:bidi="hi-IN"/>
              </w:rPr>
            </w:pPr>
          </w:p>
        </w:tc>
        <w:tc>
          <w:tcPr>
            <w:tcW w:w="3696" w:type="dxa"/>
          </w:tcPr>
          <w:p w:rsidR="00771BD1" w:rsidRPr="00597E19" w:rsidRDefault="00771BD1" w:rsidP="00FB50C6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УТВЕРЖДЕНО</w:t>
            </w:r>
          </w:p>
          <w:p w:rsidR="00771BD1" w:rsidRPr="00597E19" w:rsidRDefault="00771BD1" w:rsidP="00FB50C6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Директором МБОУ Новоивановской СОШ</w:t>
            </w:r>
          </w:p>
          <w:p w:rsidR="00771BD1" w:rsidRPr="00597E19" w:rsidRDefault="00771BD1" w:rsidP="00FB50C6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____________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Ю.А.Соколов</w:t>
            </w:r>
          </w:p>
          <w:p w:rsidR="00771BD1" w:rsidRPr="00597E19" w:rsidRDefault="00771BD1" w:rsidP="00771BD1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Приказ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№81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 от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«29» 08.2025г.</w:t>
            </w:r>
          </w:p>
        </w:tc>
      </w:tr>
    </w:tbl>
    <w:p w:rsidR="00771BD1" w:rsidRPr="00597E19" w:rsidRDefault="00771BD1" w:rsidP="00771BD1">
      <w:pPr>
        <w:tabs>
          <w:tab w:val="left" w:pos="4322"/>
        </w:tabs>
        <w:spacing w:after="0" w:line="240" w:lineRule="auto"/>
        <w:ind w:hanging="274"/>
        <w:contextualSpacing/>
        <w:rPr>
          <w:rFonts w:ascii="Times New Roman" w:hAnsi="Times New Roman" w:cs="Times New Roman"/>
          <w:kern w:val="1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6555C9" w:rsidRDefault="00771BD1" w:rsidP="00771BD1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  <w:t>РАБОЧАЯ ПРОГРАММА</w:t>
      </w:r>
      <w:r w:rsidR="006555C9"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  <w:t xml:space="preserve"> </w:t>
      </w:r>
    </w:p>
    <w:p w:rsidR="00771BD1" w:rsidRPr="00597E19" w:rsidRDefault="006555C9" w:rsidP="00771BD1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spacing w:val="-58"/>
          <w:kern w:val="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  <w:t>КУРСА ВНЕУРОЧНОЙ ДЕЯТЕЛЬНОСТИ</w:t>
      </w:r>
    </w:p>
    <w:p w:rsidR="00771BD1" w:rsidRPr="00597E19" w:rsidRDefault="006555C9" w:rsidP="00771BD1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 xml:space="preserve"> </w:t>
      </w:r>
      <w:r w:rsidR="00771BD1"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>«Разговоры о важном»</w:t>
      </w:r>
    </w:p>
    <w:p w:rsidR="00771BD1" w:rsidRPr="00597E19" w:rsidRDefault="00771BD1" w:rsidP="00771BD1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 xml:space="preserve">для </w:t>
      </w:r>
      <w:r>
        <w:rPr>
          <w:rFonts w:ascii="Times New Roman" w:hAnsi="Times New Roman" w:cs="Times New Roman"/>
          <w:kern w:val="1"/>
          <w:sz w:val="24"/>
          <w:szCs w:val="24"/>
          <w:lang w:val="ru-RU"/>
        </w:rPr>
        <w:t>8</w:t>
      </w: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 xml:space="preserve"> класса основного общего образования</w:t>
      </w:r>
    </w:p>
    <w:p w:rsidR="00771BD1" w:rsidRPr="00597E19" w:rsidRDefault="00771BD1" w:rsidP="00771BD1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>на</w:t>
      </w:r>
      <w:r w:rsidRPr="00597E19">
        <w:rPr>
          <w:rFonts w:ascii="Times New Roman" w:hAnsi="Times New Roman" w:cs="Times New Roman"/>
          <w:spacing w:val="4"/>
          <w:kern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kern w:val="1"/>
          <w:sz w:val="24"/>
          <w:szCs w:val="24"/>
          <w:lang w:val="ru-RU"/>
        </w:rPr>
        <w:t>2025-2026</w:t>
      </w:r>
      <w:r w:rsidRPr="00597E19">
        <w:rPr>
          <w:rFonts w:ascii="Times New Roman" w:hAnsi="Times New Roman" w:cs="Times New Roman"/>
          <w:spacing w:val="52"/>
          <w:kern w:val="1"/>
          <w:sz w:val="24"/>
          <w:szCs w:val="24"/>
          <w:lang w:val="ru-RU"/>
        </w:rPr>
        <w:t xml:space="preserve"> </w:t>
      </w: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>учебный год</w:t>
      </w:r>
    </w:p>
    <w:p w:rsidR="00771BD1" w:rsidRPr="00597E19" w:rsidRDefault="00771BD1" w:rsidP="00771BD1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</w:pPr>
    </w:p>
    <w:p w:rsidR="00771BD1" w:rsidRPr="00597E19" w:rsidRDefault="00771BD1" w:rsidP="00771BD1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  <w:t xml:space="preserve">                                                                                    Составитель: Коробкина Анна Ивановна </w:t>
      </w:r>
    </w:p>
    <w:p w:rsidR="00771BD1" w:rsidRPr="00597E19" w:rsidRDefault="00771BD1" w:rsidP="00771BD1">
      <w:pPr>
        <w:spacing w:after="0" w:line="240" w:lineRule="auto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 xml:space="preserve">                                                                                                учитель</w:t>
      </w:r>
      <w:r w:rsidRPr="00597E19">
        <w:rPr>
          <w:rFonts w:ascii="Times New Roman" w:hAnsi="Times New Roman" w:cs="Times New Roman"/>
          <w:spacing w:val="-8"/>
          <w:kern w:val="1"/>
          <w:sz w:val="24"/>
          <w:szCs w:val="24"/>
          <w:lang w:val="ru-RU"/>
        </w:rPr>
        <w:t xml:space="preserve"> </w:t>
      </w: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>русского языка и литературы</w:t>
      </w:r>
    </w:p>
    <w:p w:rsidR="00771BD1" w:rsidRPr="00597E19" w:rsidRDefault="00771BD1" w:rsidP="00771BD1">
      <w:pPr>
        <w:spacing w:after="0" w:line="240" w:lineRule="auto"/>
        <w:ind w:hanging="1213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ind w:hanging="1213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Default="00771BD1" w:rsidP="00771BD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Default="00771BD1" w:rsidP="00771BD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Default="00771BD1" w:rsidP="00771BD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Default="00771BD1" w:rsidP="00771BD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Default="00771BD1" w:rsidP="00771BD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Default="00771BD1" w:rsidP="00771BD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771BD1" w:rsidRPr="00597E19" w:rsidRDefault="00771BD1" w:rsidP="00771BD1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  <w:sectPr w:rsidR="00771BD1" w:rsidRPr="00597E19" w:rsidSect="00771BD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771BD1">
        <w:rPr>
          <w:rFonts w:ascii="Times New Roman" w:hAnsi="Times New Roman" w:cs="Times New Roman"/>
          <w:kern w:val="1"/>
          <w:sz w:val="24"/>
          <w:szCs w:val="24"/>
          <w:lang w:val="ru-RU"/>
        </w:rPr>
        <w:t>с.Новоивановка  202</w:t>
      </w:r>
      <w:r>
        <w:rPr>
          <w:rFonts w:ascii="Times New Roman" w:hAnsi="Times New Roman" w:cs="Times New Roman"/>
          <w:kern w:val="1"/>
          <w:sz w:val="24"/>
          <w:szCs w:val="24"/>
          <w:lang w:val="ru-RU"/>
        </w:rPr>
        <w:t>5</w:t>
      </w:r>
    </w:p>
    <w:p w:rsidR="00217251" w:rsidRPr="00263D25" w:rsidRDefault="00217251">
      <w:pPr>
        <w:spacing w:after="0"/>
        <w:ind w:left="120"/>
        <w:jc w:val="center"/>
        <w:rPr>
          <w:lang w:val="ru-RU"/>
        </w:rPr>
      </w:pPr>
    </w:p>
    <w:p w:rsidR="00217251" w:rsidRPr="00771BD1" w:rsidRDefault="00217251" w:rsidP="00771BD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217251" w:rsidRPr="00771BD1" w:rsidRDefault="00217251" w:rsidP="00771BD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  <w:sectPr w:rsidR="00217251" w:rsidRPr="00771BD1" w:rsidSect="00263D2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0" w:name="block-68760686"/>
    </w:p>
    <w:p w:rsidR="00217251" w:rsidRPr="00333859" w:rsidRDefault="00263D25" w:rsidP="003338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68760689"/>
      <w:bookmarkEnd w:id="0"/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ПОЯСНИТЕЛЬНАЯ ЗАПИСКА</w:t>
      </w:r>
    </w:p>
    <w:p w:rsidR="00217251" w:rsidRPr="00333859" w:rsidRDefault="00217251" w:rsidP="003338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Актуальность и назначение программы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Программа курса внеурочной деятельности «Разговоры о важном» (далее —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</w:rPr>
        <w:t>Педагог помогает обучающемуся:</w:t>
      </w:r>
    </w:p>
    <w:p w:rsidR="00217251" w:rsidRPr="00333859" w:rsidRDefault="00263D25" w:rsidP="0033385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формировании его российской идентичности;</w:t>
      </w:r>
    </w:p>
    <w:p w:rsidR="00217251" w:rsidRPr="00333859" w:rsidRDefault="00263D25" w:rsidP="0033385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формировании интереса к познанию;</w:t>
      </w:r>
    </w:p>
    <w:p w:rsidR="00217251" w:rsidRPr="00333859" w:rsidRDefault="00263D25" w:rsidP="0033385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217251" w:rsidRPr="00333859" w:rsidRDefault="00263D25" w:rsidP="0033385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в выстраивании собственного поведения с позиции нравственных и правовых норм;</w:t>
      </w:r>
    </w:p>
    <w:p w:rsidR="00217251" w:rsidRPr="00333859" w:rsidRDefault="00263D25" w:rsidP="0033385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создании и мотивации для участия в социально значимой деятельности;</w:t>
      </w:r>
    </w:p>
    <w:p w:rsidR="00217251" w:rsidRPr="00333859" w:rsidRDefault="00263D25" w:rsidP="0033385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217251" w:rsidRPr="00333859" w:rsidRDefault="00263D25" w:rsidP="0033385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217251" w:rsidRPr="00333859" w:rsidRDefault="00263D25" w:rsidP="0033385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в осознании своего места в обществе;</w:t>
      </w:r>
    </w:p>
    <w:p w:rsidR="00217251" w:rsidRPr="00333859" w:rsidRDefault="00263D25" w:rsidP="0033385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217251" w:rsidRPr="00333859" w:rsidRDefault="00263D25" w:rsidP="0033385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1. Федеральный закон от 29.12.2012 № 273-ФЗ «Об образовании в Российской Федерации».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2. Указ Президента Российской Федерации от 02.07.2021 № 400 «О Стратегии национальной безопасности Российской Федерации».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3. Указ Президента Российской Федерации от 09.11.2022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4. Распоряжение Правительства Российской Федерации от 29.04.2015 № 996-р «Об утверждении Стратегии развития воспитания на период до 2025 года».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5. Приказ Минпросвещения России от 31.05.2021 № 286 «Об утверждении федерального государственного образовательного стандарта начального общего образования».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6. Приказ Минпросвещения России от 31.05.2021 №287 «Об утверждении федерального государственного образовательного стандарта основного общего образования». 7. Приказ Минобрнауки России от 17.05.2012 № 413 «Об утверждении федерального государственного образовательного стандарта среднего общего образования».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8. Приказ Минпросвещения России от 18.05.2023 № 372 «Об утверждении федеральной образовательной программы начального общего образования».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9. Приказ Минпросвещения России от 18.05.2023 № 370 «Об утверждении федеральной образовательной программы основного общего образования».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10. Приказ Минпросвещения России от 18.05.2023 № 371 «Об утверждении федеральной образовательной программы среднего общего образования».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11. Письмо Минпросвещения России от 18.02.2025 № 06-221 «О направлении информации» (вместе с Методическими рекомендациями по реализации цикла внеурочных занятий «Разговоры о важном»).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Программа может быть реализована в работе с обучающимися 1‒2, 3‒4, 5‒7, 8‒9 и 10‒11 классов, в течение одного учебного года, если занятия проводятся 1 раз в неделю, 34/35 учебных часов.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учебную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— мотивационная, вторая часть — основная, третья часть — заключительная.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Цель мотивационной части занятия — знакомство обучающихся с темой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В заключительной части подводятся итоги занятия.</w:t>
      </w:r>
    </w:p>
    <w:p w:rsidR="00217251" w:rsidRPr="00333859" w:rsidRDefault="00217251" w:rsidP="003338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217251" w:rsidRPr="00333859" w:rsidSect="00263D2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217251" w:rsidRPr="00333859" w:rsidRDefault="00263D25" w:rsidP="003338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68760685"/>
      <w:bookmarkEnd w:id="1"/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КУРСА ВНЕУРОЧНОЙ ДЕЯТЕЛЬНОСТИ «РАЗГОВОРЫ О ВАЖНОМ»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Зачем человеку учиться?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эмпатии в ходе школьного образования.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Русский язык в эпоху цифровых технологий.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речь — признак образованного человека и залог успеха в будущем. Правила использования стилей речи в современной коммуникации.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Цифровой суверенитет страны.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профессий: как создаются новые технологии? Правила безопасного поведения в сети и угрозы цифрового мира.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Мирный атом. День работника атомной промышленности.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человечества.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О творчестве. Ко Дню музыки.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развития современной отечественной музыки: жанры и направления.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Что такое уважение? Ко Дню учителя.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Как понять друг друга разным поколениям?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О городах России. Ко Дню народного единства.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Общество безграничных возможностей.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Селекция и генетика. К 170-летию И. В. Мичурина.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Состояние науки в современной России. Роль генетики и селекции в сельском хозяйстве, медицине, промышленности и т.д. Мировое признание достижений отечественной научной школы. Открытия И. В. Мичурина и их влияние на развитие страны. Возможности для подрастающего поколения в познании мира и личном развитии.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Как решать конфликты и справляться с трудностями.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Профессия — жизнь спасать.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Спасатели — специалисты, которые помогают людям в опасных ситуациях.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Домашние питомцы. Всемирный день питомца.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Роль домашних питомцевв жизни человека. Ответственность, забота и бережное отношение к питомцам. Всемирный день питомца объединяет людей всей планеты для укрепления ценностей дружбы и заботы о животных. Как соблюдать безопасность при общении с животными?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Россия — страна победителей. Ко Дню Героев Отечества.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Герои России с древнейших времен и до современности. Традиции героизма, мужества и решительности — неотъемлемая часть российской идентичности. День Героев Отечества — выражение благодарности, признательности и уважения за самоотверженность и мужество.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Закон и справедливость. Ко Дню Конституции.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Совесть внутри нас.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Календарь полезных дел. Новогоднее занятие.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Как создают мультфильмы? Мультипликация, анимация.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История развития отечественной 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Современная мультипликация, профессии этой сферы.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Музейное дело. 170 лет Третьяковской галерее.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Как создавать свой бизнес?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улучшения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Есть ли у знания границы? Ко Дню науки.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Как стать ученым?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Слушать, слышать и договариваться. Кто такие дипломаты?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диалог?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Герой из соседнего двора. Региональный урок ко Дню защитника Отечества.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наставника.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К.Д. Ушинский как основоположник научной педагогики в России. Как найти наставника?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Большой. За кулисами. 250 лет Большому театру и 150 лет Союзу театральных деятелей России.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Как справляться с волнением?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65 лет триумфа. Ко Дню космонавтики.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Как мусор получает «вторую жизнь»? Технологии переработки.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значит работать в команде? Сила команды. Ко Дню труда.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Команда — это друзья и единомышленники, где каждый вносит свой значимый вклад в общее дело и помогает 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работы в истории страны.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Песни о войне. Ко Дню Победы.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Военные песни как способ отражения истории народа. Влияние песни на чувство сопричастности истории народа, сохранение памяти о Великой Отечественной войне последующим поколениям. Как песни передают чувства, эмоции и переживания создателей?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Ценности, которые нас объединяют.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217251" w:rsidRPr="00333859" w:rsidRDefault="00217251" w:rsidP="003338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217251" w:rsidRPr="00333859" w:rsidSect="00263D2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217251" w:rsidRPr="00333859" w:rsidRDefault="00263D25" w:rsidP="003338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8760688"/>
      <w:bookmarkEnd w:id="2"/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217251" w:rsidRPr="00333859" w:rsidRDefault="00217251" w:rsidP="003338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217251" w:rsidRPr="00333859" w:rsidRDefault="00217251" w:rsidP="003338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217251" w:rsidRPr="00333859" w:rsidRDefault="00263D25" w:rsidP="003338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Занятия в рамках программы направлены на обеспечение достижения обучающимися личностных, метапредметных и предметных образовательных результатов. </w:t>
      </w:r>
    </w:p>
    <w:p w:rsidR="00217251" w:rsidRPr="00333859" w:rsidRDefault="00217251" w:rsidP="003338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>В сфере гражданского воспитания: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(волонтёрство, помощь людям, нуждающимся в ней). 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>В сфере патриотического воспитания: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—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В сфере духовно-нравственного воспитания: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В сфере эстетического воспитания: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>В сфере физического воспитания: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В сфере трудового воспитания: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В сфере экологического воспитания: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>В сфере ценности научного познания: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В сфере адаптации обучающегося к изменяющимся условиям социальной и природной среды: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МЕТАПРЕДМЕТНЫЕ РЕЗУЛЬТАТЫ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>В сфере овладения познавательными универсальными учебными действиями: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В сфере овладения коммуникативными универсальными учебными действиями: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>В сфере овладения регулятивными универсальными учебными действиями: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>Русский язык: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Литература: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>Иностранный язык: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развитие умений сравнивать, находить сходства и отличия в культуре и традициях народов России и других стран. 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>Информатика: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>История: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 xml:space="preserve">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</w:t>
      </w:r>
      <w:r w:rsidRPr="00333859">
        <w:rPr>
          <w:rFonts w:ascii="Times New Roman" w:hAnsi="Times New Roman" w:cs="Times New Roman"/>
          <w:color w:val="333333"/>
          <w:sz w:val="24"/>
          <w:szCs w:val="24"/>
        </w:rPr>
        <w:t>XX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— начала </w:t>
      </w:r>
      <w:r w:rsidRPr="00333859">
        <w:rPr>
          <w:rFonts w:ascii="Times New Roman" w:hAnsi="Times New Roman" w:cs="Times New Roman"/>
          <w:color w:val="333333"/>
          <w:sz w:val="24"/>
          <w:szCs w:val="24"/>
        </w:rPr>
        <w:t>XXI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Обществознание: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217251" w:rsidRPr="00333859" w:rsidRDefault="00263D25" w:rsidP="0033385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География: </w:t>
      </w:r>
      <w:r w:rsidRPr="00333859">
        <w:rPr>
          <w:rFonts w:ascii="Times New Roman" w:hAnsi="Times New Roman" w:cs="Times New Roman"/>
          <w:color w:val="333333"/>
          <w:sz w:val="24"/>
          <w:szCs w:val="24"/>
          <w:lang w:val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217251" w:rsidRPr="00333859" w:rsidRDefault="00217251" w:rsidP="003338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217251" w:rsidRPr="00333859" w:rsidSect="00263D2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263D25" w:rsidRPr="00333859" w:rsidRDefault="00263D25" w:rsidP="00333859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263D25" w:rsidRPr="00333859" w:rsidSect="00263D2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4" w:name="block-68760687"/>
      <w:bookmarkEnd w:id="3"/>
      <w:r w:rsidRPr="003338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217251" w:rsidRPr="00333859" w:rsidRDefault="00263D25" w:rsidP="003338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3385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217251" w:rsidRPr="00333859" w:rsidRDefault="00263D25" w:rsidP="003338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338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5-9 КЛАССЫ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2039"/>
        <w:gridCol w:w="992"/>
        <w:gridCol w:w="3402"/>
        <w:gridCol w:w="1985"/>
        <w:gridCol w:w="1643"/>
      </w:tblGrid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217251" w:rsidRPr="00333859" w:rsidRDefault="0021725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217251" w:rsidRPr="00333859" w:rsidRDefault="0021725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</w:t>
            </w:r>
            <w:r w:rsidRPr="00333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 w:rsidRPr="00333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 часов</w:t>
            </w:r>
          </w:p>
          <w:p w:rsidR="00217251" w:rsidRPr="00333859" w:rsidRDefault="0021725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Основное содержание</w:t>
            </w:r>
          </w:p>
          <w:p w:rsidR="00217251" w:rsidRPr="00333859" w:rsidRDefault="0021725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63D25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</w:t>
            </w:r>
          </w:p>
          <w:p w:rsidR="00263D25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</w:p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</w:p>
          <w:p w:rsidR="00217251" w:rsidRPr="00333859" w:rsidRDefault="0021725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63D25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</w:p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</w:p>
          <w:p w:rsidR="00217251" w:rsidRPr="00333859" w:rsidRDefault="0021725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человеку учиться?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эмпатии в ходе школьного образования.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Формирующиеся ценности: жизнь, созидательный труд, патриотизм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речь — признак образованного человека и залог успеха в будущем. Правила использования стилей речи в современной коммуникации. Формирующиеся ценности: высокие нравственные идеалы, патриотизм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суверенитет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Формирующиеся ценности: патриотизм, права и свободы человека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Мирный атом — это использование атомной энергии в мирных целях на благо человечества. Контроль распространения атомной энергии. Уникальные атомные технологии и достижения отечественной научной школы. Влияние экологически чистых и эффективных источников энергии на будущее человечества.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творчестве. Ко Дню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развития современной отечественной музыки: жанры и направления.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Формирующиеся ценности: приоритет духовного над материальным, служение Отечеству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уважение? Ко Дню учителя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 Формирующиеся ценности: взаимоуважение, служение Отечеству и ответственность за его судьбу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Семья как ценность в жизни каждого человека, основа любого общества.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городах России. Ко Дню народного единства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 Формирующиеся ценности: единство народов России, гражданственность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безграничных возможностей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Современное 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Формирующиеся ценности: жизнь, взаимоуважение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Селекция и генетика. К 170-летию И. В. Мичурина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Генетика и селекция — перспективные области науки, улучшающие жизнь общества. Уникальные научные достижения российских ученых прошлого и настоящего в областях медицины, сельского хозяйства, промышленности. Открытия И. В. Мичурина и их влияние на развитие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страны. Возможности для подрастающего поколения в познании мира и личном развитии.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Формирующиеся ценности: патриотизм, высокие нравственные идеалы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решать конфликты и справляться с трудностями.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 Дню психолога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разрешения конфликтных ситуаций. Формирующиеся ценности: взаимопомощь, взаимоуважение, коллективизм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Профессия — жизнь спасать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Спасатели — специалисты, которые помогают людям в опасных ситуациях. Спасатель и риск ради другого человека.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домашних питомцев в жизни человека. Бережное отношение к питомцам и ответственность за их жизнь — качества владельца домашних животных. Всемирный день питомца объединяет людей всей планеты для укрепления ценностей дружбы и заботы о животных.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 при общении с животными. Формирующиеся ценности: милосердие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 России с древнейших времен и до современности. Традиции героизма, мужества и решительности —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неотъемлемая часть российской идентичности и культурного кода. День Героев Отечества — выражение благодарности, признательности и уважения за самоотверженность и мужество.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Эвристическая беседа, просмотр видеофрагментов, выполнение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 и справедливость. Ко Дню Конституции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 Формирующиеся ценности: справедливость, жизнь, достоинство, права и свободы человека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Совесть внутри нас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Формирующиеся ценности: крепкая семья, единство народов России, взаимопомощь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создают мультфильмы? Мультипликация, анимация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развития отечественной 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Современная мультипликация, профессии этой сферы. Формирующиеся ценности: приоритет духовного над материальным, гуманизм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Музейное дело. 170 лет Третьяковской галерее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Формирующиеся ценности: приоритет духовного над материальным, служение Отечеству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создавать свой бизнес?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улучшении жизни людей. Бизнес — это не только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личный успех, но и ответственная командная работа. С чего начать свое дело? О мерах поддержки для молодых предпринимателей в нашей стране.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Формирующиеся ценности: коллективизм, созидательный труд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Есть ли у знания границы?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 Дню науки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стать ученым? Формирующиеся ценности: патриотизм, созидательный труд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Слушать, слышать и договариваться. Кто такие дипломаты?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Формирующиеся ценности: историческая память и преемственность поколений, многонациональное единство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 Формирующиеся ценности: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патриотизм, единство народов России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наставника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 Д. Ушинский как основоположник научной педагогики в России. Как найти наставника?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Формирующиеся ценности: служение Отечеству, созидательный труд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Формирующиеся ценности: приоритет духовного над материальным, созидательный труд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справляться с волнением?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Формирующиеся ценности: жизнь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 лет триумфа. Ко Дню космонавтики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Формирующиеся ценности: служение Отечеству, историческая память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мусор получает «вторую жизнь»?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переработки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количества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 Формирующиеся ценности: созидательный труд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значит работать в команде? Сила команды. Ко Дню труда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Команда — это друзья и единомышленники, где каждый вносит свой значимый вклад в общее дело и помогает 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работы в истории страны. Формирующиеся ценности: коллективизм, созидательный труд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Песни о войне. Ко Дню Победы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Военные песни как способ отражения истории народа. Влияние песни на чувство сопричастности истории народа, сохранение памяти о Великой Отечественной войне последующими поколениями. Как песни передают чувства, эмоции и переживания создателей? 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63D25" w:rsidRPr="00333859" w:rsidTr="00771BD1">
        <w:trPr>
          <w:trHeight w:val="20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Формирующиеся ценности: традиционные российские духовно-нравственные ценности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333859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>
              <w:r w:rsidR="00263D25" w:rsidRPr="0033385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https://разговорыоважном.рф/</w:t>
              </w:r>
            </w:hyperlink>
          </w:p>
        </w:tc>
      </w:tr>
      <w:tr w:rsidR="00217251" w:rsidRPr="00333859" w:rsidTr="00771BD1">
        <w:trPr>
          <w:trHeight w:val="20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17251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 </w:t>
            </w:r>
          </w:p>
        </w:tc>
        <w:tc>
          <w:tcPr>
            <w:tcW w:w="7030" w:type="dxa"/>
            <w:gridSpan w:val="3"/>
            <w:tcMar>
              <w:top w:w="50" w:type="dxa"/>
              <w:left w:w="100" w:type="dxa"/>
            </w:tcMar>
            <w:vAlign w:val="center"/>
          </w:tcPr>
          <w:p w:rsidR="00217251" w:rsidRPr="00333859" w:rsidRDefault="0021725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7251" w:rsidRPr="00333859" w:rsidRDefault="00217251" w:rsidP="003338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217251" w:rsidRPr="00333859" w:rsidSect="00263D25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263D25" w:rsidRPr="00333859" w:rsidRDefault="00263D25" w:rsidP="0033385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33859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КАЛЕНДАРНО-ТЕМАТИЧЕСКОЕ ПЛАНИРОВАНИЕ «РАЗГОВОРЫ О ВАЖНОМ»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6207"/>
        <w:gridCol w:w="992"/>
        <w:gridCol w:w="1296"/>
        <w:gridCol w:w="1697"/>
      </w:tblGrid>
      <w:tr w:rsidR="00263D25" w:rsidRPr="00333859" w:rsidTr="00771BD1">
        <w:trPr>
          <w:trHeight w:val="20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D25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D25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D25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D25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263D25" w:rsidRPr="00333859" w:rsidTr="00771BD1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25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25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25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D25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D25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человеку учиться?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01.09.2025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08.09.2025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суверенитет страны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15.09.2025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22.09.2025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творчестве. Ко Дню музыки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29.09.2025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уважение? Ко Дню учителя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06.10.2025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13.10.2025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городах России. Ко Дню народного единства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20.10.2025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безграничных возможностей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3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Селекция и генетика. К 170-летию И. В. Мичурина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решать конфликты и справляться с трудностями.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 Дню психолога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Профессия — жизнь спасать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 и справедливость. Ко Дню Конституции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Совесть внутри нас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12.01.2026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создают мультфильмы? Мультипликация, анимация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19.01.2026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Музейное дело. 170 лет Третьяковской галерее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26.01.2026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создавать свой бизнес?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02.02.2026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Есть ли у знания границы?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 Дню науки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09.02.2026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Слушать, слышать и договариваться. Кто такие дипломаты?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16.02.2026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02.03.2026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наставника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16.03.2026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23.03.2026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справляться с волнением?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06.04.2026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3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 лет триумфа. Ко Дню космонавтики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3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мусор получает «вторую жизнь»? </w:t>
            </w: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переработки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20.04.2026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значит работать в команде? Сила команды. Ко Дню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27.04.2026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3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Песни о войне. Ко Дню Победы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04.05.2026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D1" w:rsidRPr="00333859" w:rsidTr="00771BD1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3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18.05.2026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1" w:rsidRPr="00333859" w:rsidRDefault="00771BD1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D25" w:rsidRPr="00333859" w:rsidTr="00771BD1">
        <w:trPr>
          <w:trHeight w:val="20"/>
        </w:trPr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D25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25" w:rsidRPr="00333859" w:rsidRDefault="00263D25" w:rsidP="003338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3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771BD1" w:rsidRPr="00333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25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25" w:rsidRPr="00333859" w:rsidRDefault="00263D25" w:rsidP="003338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3D25" w:rsidRPr="00333859" w:rsidRDefault="00263D25" w:rsidP="003338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3D25" w:rsidRPr="00333859" w:rsidRDefault="00263D25" w:rsidP="003338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4"/>
      <w:bookmarkEnd w:id="5"/>
    </w:p>
    <w:sectPr w:rsidR="00263D25" w:rsidRPr="00333859" w:rsidSect="00263D25"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B72D6"/>
    <w:multiLevelType w:val="multilevel"/>
    <w:tmpl w:val="BA12D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251"/>
    <w:rsid w:val="00216C88"/>
    <w:rsid w:val="00217251"/>
    <w:rsid w:val="00263D25"/>
    <w:rsid w:val="00333859"/>
    <w:rsid w:val="006555C9"/>
    <w:rsid w:val="0077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6043A"/>
  <w15:docId w15:val="{F1415487-B5EF-4A5A-8F8E-64FAD1BA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71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71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8293</Words>
  <Characters>47271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Коробкина Анна</dc:creator>
  <cp:lastModifiedBy>Azerty</cp:lastModifiedBy>
  <cp:revision>5</cp:revision>
  <cp:lastPrinted>2025-09-07T14:20:00Z</cp:lastPrinted>
  <dcterms:created xsi:type="dcterms:W3CDTF">2025-09-07T13:57:00Z</dcterms:created>
  <dcterms:modified xsi:type="dcterms:W3CDTF">2025-09-17T19:02:00Z</dcterms:modified>
</cp:coreProperties>
</file>